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AF3567" w14:paraId="1C514C8D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91BE" w14:textId="77777777" w:rsidR="00AF3567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2D1D7B36" wp14:editId="5F0C80D6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E84161E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40FBB5CA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F273EB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7155EF23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08C3F9CB" w14:textId="77777777" w:rsidR="00AF3567" w:rsidRDefault="000000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1529FC2" w14:textId="77777777" w:rsidR="00AF3567" w:rsidRDefault="00AF3567">
            <w:pPr>
              <w:widowControl w:val="0"/>
              <w:rPr>
                <w:sz w:val="22"/>
              </w:rPr>
            </w:pPr>
          </w:p>
          <w:p w14:paraId="39C7CC77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2B125573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1379E7F1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3CF0F" w14:textId="77777777" w:rsidR="00AF3567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0EB495D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D6A6999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3661F33E" w14:textId="77777777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Τηλέφωνο: 210 368 8216</w:t>
            </w:r>
          </w:p>
          <w:p w14:paraId="66BD5123" w14:textId="195C318B" w:rsidR="00AF3567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 w:rsidR="00AB21A3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210 368 8253</w:t>
            </w:r>
          </w:p>
          <w:p w14:paraId="07DE8DBA" w14:textId="77777777" w:rsidR="00AF3567" w:rsidRDefault="00AF356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EFBC28" w14:textId="77777777" w:rsidR="00AF3567" w:rsidRDefault="00AF3567">
            <w:pPr>
              <w:widowControl w:val="0"/>
              <w:rPr>
                <w:sz w:val="22"/>
              </w:rPr>
            </w:pPr>
          </w:p>
        </w:tc>
      </w:tr>
      <w:tr w:rsidR="00AF3567" w14:paraId="38FD90E9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4ED9F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2FFCEC97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50D3234" w14:textId="6A7CD0FA" w:rsidR="00AF3567" w:rsidRPr="00AB21A3" w:rsidRDefault="0000000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AB21A3">
              <w:rPr>
                <w:sz w:val="22"/>
              </w:rPr>
              <w:t>3</w:t>
            </w:r>
            <w:r w:rsidR="00D2793D">
              <w:rPr>
                <w:sz w:val="22"/>
              </w:rPr>
              <w:t>1</w:t>
            </w:r>
            <w:r w:rsidR="00AB21A3">
              <w:rPr>
                <w:sz w:val="22"/>
              </w:rPr>
              <w:t>/10/2025</w:t>
            </w:r>
          </w:p>
          <w:p w14:paraId="364BA419" w14:textId="77777777" w:rsidR="00AF3567" w:rsidRDefault="00000000">
            <w:pPr>
              <w:widowControl w:val="0"/>
              <w:jc w:val="left"/>
            </w:pPr>
            <w:proofErr w:type="spellStart"/>
            <w:r>
              <w:rPr>
                <w:sz w:val="22"/>
              </w:rPr>
              <w:t>Αρ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0EE31732" w14:textId="77777777" w:rsidR="00AF3567" w:rsidRDefault="00AF3567">
            <w:pPr>
              <w:widowControl w:val="0"/>
              <w:jc w:val="left"/>
              <w:rPr>
                <w:sz w:val="22"/>
              </w:rPr>
            </w:pPr>
          </w:p>
        </w:tc>
      </w:tr>
      <w:tr w:rsidR="00AF3567" w14:paraId="326ACF09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19E0" w14:textId="77777777" w:rsidR="00AF3567" w:rsidRDefault="00AF3567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5C6A168" w14:textId="77777777" w:rsidR="00AF3567" w:rsidRDefault="0000000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02AF682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6B3FD06F" w14:textId="77777777" w:rsidR="00AF3567" w:rsidRDefault="00AF3567">
            <w:pPr>
              <w:widowControl w:val="0"/>
              <w:jc w:val="right"/>
              <w:rPr>
                <w:b/>
                <w:sz w:val="22"/>
              </w:rPr>
            </w:pPr>
          </w:p>
          <w:p w14:paraId="0A2C3228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C8CD783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2234922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5D7F301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58924B79" w14:textId="77777777" w:rsidR="00AF3567" w:rsidRDefault="00AF3567">
            <w:pPr>
              <w:widowControl w:val="0"/>
              <w:rPr>
                <w:b/>
                <w:sz w:val="22"/>
              </w:rPr>
            </w:pPr>
          </w:p>
          <w:p w14:paraId="7F664030" w14:textId="77777777" w:rsidR="00AF3567" w:rsidRDefault="0000000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ΚΟΙΝ:</w:t>
            </w:r>
          </w:p>
          <w:p w14:paraId="10B96C79" w14:textId="77777777" w:rsidR="00AF3567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34831B53" w14:textId="77777777" w:rsidR="00AF3567" w:rsidRDefault="00AF3567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BC0FED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5DBBC998" w14:textId="77777777" w:rsidR="00AF3567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0831A589" w14:textId="77777777" w:rsidR="00AF3567" w:rsidRDefault="00AF3567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73A84006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18AD1C6B" w14:textId="7A30F41A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</w:t>
            </w:r>
            <w:r w:rsidR="0080712D">
              <w:rPr>
                <w:b/>
                <w:sz w:val="22"/>
                <w:lang w:val="en-US"/>
              </w:rPr>
              <w:t>,</w:t>
            </w:r>
            <w:r>
              <w:rPr>
                <w:b/>
                <w:sz w:val="22"/>
              </w:rPr>
              <w:t xml:space="preserve">  Φοιτητικής Μέριμνας &amp;</w:t>
            </w:r>
          </w:p>
          <w:p w14:paraId="442800A0" w14:textId="77777777" w:rsidR="00AF3567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Δια Βίου Μάθησης</w:t>
            </w:r>
          </w:p>
          <w:p w14:paraId="01591006" w14:textId="1AE9B9AE" w:rsidR="00AB21A3" w:rsidRDefault="00AB21A3" w:rsidP="00AB21A3">
            <w:pPr>
              <w:pStyle w:val="ab"/>
              <w:widowControl w:val="0"/>
              <w:numPr>
                <w:ilvl w:val="0"/>
                <w:numId w:val="2"/>
              </w:numPr>
              <w:ind w:left="39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4DACC61A" w14:textId="77777777" w:rsidR="00AF3567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7838B453" w14:textId="77777777" w:rsidR="00AF3567" w:rsidRDefault="00AF3567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</w:tbl>
    <w:p w14:paraId="469561EA" w14:textId="77777777" w:rsidR="00AF3567" w:rsidRDefault="00AF3567">
      <w:pPr>
        <w:rPr>
          <w:szCs w:val="24"/>
        </w:rPr>
      </w:pPr>
    </w:p>
    <w:tbl>
      <w:tblPr>
        <w:tblStyle w:val="a8"/>
        <w:tblW w:w="9355" w:type="dxa"/>
        <w:tblLayout w:type="fixed"/>
        <w:tblCellMar>
          <w:left w:w="168" w:type="dxa"/>
        </w:tblCellMar>
        <w:tblLook w:val="04A0" w:firstRow="1" w:lastRow="0" w:firstColumn="1" w:lastColumn="0" w:noHBand="0" w:noVBand="1"/>
      </w:tblPr>
      <w:tblGrid>
        <w:gridCol w:w="296"/>
        <w:gridCol w:w="1123"/>
        <w:gridCol w:w="7936"/>
      </w:tblGrid>
      <w:tr w:rsidR="00AF3567" w14:paraId="30E5D5E1" w14:textId="77777777"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6BDA1915" w14:textId="77777777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29013AFC" w14:textId="77777777" w:rsidR="00AF3567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2F408EDE" w14:textId="77777777" w:rsidR="00AF3567" w:rsidRDefault="00AF3567">
            <w:pPr>
              <w:widowControl w:val="0"/>
              <w:rPr>
                <w:szCs w:val="24"/>
              </w:rPr>
            </w:pPr>
          </w:p>
          <w:p w14:paraId="0797D40F" w14:textId="5C62703A" w:rsidR="00AF3567" w:rsidRDefault="00AF3567">
            <w:pPr>
              <w:widowControl w:val="0"/>
              <w:rPr>
                <w:szCs w:val="24"/>
              </w:rPr>
            </w:pPr>
          </w:p>
        </w:tc>
        <w:tc>
          <w:tcPr>
            <w:tcW w:w="7936" w:type="dxa"/>
            <w:tcBorders>
              <w:top w:val="nil"/>
              <w:left w:val="nil"/>
              <w:bottom w:val="nil"/>
              <w:right w:val="nil"/>
            </w:tcBorders>
          </w:tcPr>
          <w:p w14:paraId="66AF0888" w14:textId="652E83F3" w:rsidR="00AF3567" w:rsidRDefault="00AB21A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ακαδημαϊκού έτους 2025-2026</w:t>
            </w:r>
          </w:p>
          <w:p w14:paraId="37F79A43" w14:textId="77777777" w:rsidR="00AF3567" w:rsidRDefault="00AF3567" w:rsidP="00AB21A3">
            <w:pPr>
              <w:rPr>
                <w:szCs w:val="24"/>
              </w:rPr>
            </w:pPr>
          </w:p>
        </w:tc>
      </w:tr>
    </w:tbl>
    <w:p w14:paraId="2A0850FB" w14:textId="77777777" w:rsidR="00AF3567" w:rsidRDefault="00AF3567">
      <w:pPr>
        <w:suppressAutoHyphens w:val="0"/>
        <w:ind w:firstLine="720"/>
        <w:rPr>
          <w:color w:val="000000"/>
          <w:szCs w:val="24"/>
        </w:rPr>
      </w:pPr>
    </w:p>
    <w:p w14:paraId="728A7B8F" w14:textId="28C299F2" w:rsidR="00AB21A3" w:rsidRDefault="00AB21A3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 xml:space="preserve">Ανακοινώνεται ότι οι ηλεκτρονικές αιτήσεις που αφορούν στην παροχή δωρεάν σίτισης </w:t>
      </w:r>
      <w:r>
        <w:rPr>
          <w:b/>
          <w:bCs/>
          <w:color w:val="000000"/>
          <w:szCs w:val="24"/>
        </w:rPr>
        <w:t>για το ακαδημαϊκό έτος 2025 -2026, θα υποβάλλονται από Τετάρτη 05</w:t>
      </w:r>
      <w:r w:rsidRPr="004F571D">
        <w:rPr>
          <w:b/>
          <w:bCs/>
          <w:color w:val="000000"/>
          <w:szCs w:val="24"/>
        </w:rPr>
        <w:t>/</w:t>
      </w:r>
      <w:r>
        <w:rPr>
          <w:b/>
          <w:bCs/>
          <w:color w:val="000000"/>
          <w:szCs w:val="24"/>
        </w:rPr>
        <w:t>11/202</w:t>
      </w:r>
      <w:r w:rsidRPr="004F571D">
        <w:rPr>
          <w:b/>
          <w:bCs/>
          <w:color w:val="000000"/>
          <w:szCs w:val="24"/>
        </w:rPr>
        <w:t>5</w:t>
      </w:r>
      <w:r>
        <w:rPr>
          <w:b/>
          <w:bCs/>
          <w:color w:val="000000"/>
          <w:szCs w:val="24"/>
        </w:rPr>
        <w:t xml:space="preserve"> έως και Παρασκευή 14/11</w:t>
      </w:r>
      <w:r w:rsidRPr="004F571D">
        <w:rPr>
          <w:b/>
          <w:bCs/>
          <w:color w:val="000000"/>
          <w:szCs w:val="24"/>
        </w:rPr>
        <w:t>/2025</w:t>
      </w:r>
      <w:r w:rsidR="00581E1D">
        <w:rPr>
          <w:b/>
          <w:bCs/>
          <w:color w:val="000000"/>
          <w:szCs w:val="24"/>
        </w:rPr>
        <w:t xml:space="preserve"> </w:t>
      </w:r>
      <w:r w:rsidR="00581E1D" w:rsidRPr="00581E1D">
        <w:rPr>
          <w:color w:val="000000"/>
          <w:szCs w:val="24"/>
        </w:rPr>
        <w:t>σύμφωνα με τις αναλυτικές οδηγίες που έχουν αναρτηθεί στην ιστοσελίδα της Διεύθυνσης Φοιτητικής Μέριμνας.</w:t>
      </w:r>
    </w:p>
    <w:p w14:paraId="68C26CDD" w14:textId="77777777" w:rsidR="00581E1D" w:rsidRDefault="00581E1D" w:rsidP="00581E1D">
      <w:pPr>
        <w:ind w:left="426"/>
        <w:rPr>
          <w:color w:val="000000"/>
          <w:szCs w:val="24"/>
        </w:rPr>
      </w:pPr>
    </w:p>
    <w:p w14:paraId="168A84C2" w14:textId="33BEE389" w:rsidR="00581E1D" w:rsidRDefault="00581E1D" w:rsidP="00581E1D">
      <w:pPr>
        <w:ind w:left="426"/>
        <w:jc w:val="center"/>
      </w:pPr>
      <w:hyperlink r:id="rId7" w:history="1">
        <w:r w:rsidRPr="00FE7FF8">
          <w:rPr>
            <w:rStyle w:val="-"/>
            <w:szCs w:val="24"/>
          </w:rPr>
          <w:t>https://merimna.uoa.gr/tmimata_kai_armodiotites/tmima_sitisis_stegasis</w:t>
        </w:r>
      </w:hyperlink>
    </w:p>
    <w:p w14:paraId="0C8D1E0A" w14:textId="77777777" w:rsidR="00581E1D" w:rsidRPr="00581E1D" w:rsidRDefault="00581E1D" w:rsidP="00581E1D">
      <w:pPr>
        <w:ind w:left="426"/>
      </w:pPr>
    </w:p>
    <w:p w14:paraId="42A84CF2" w14:textId="4852524C" w:rsidR="00AB21A3" w:rsidRPr="00AB21A3" w:rsidRDefault="00AB21A3" w:rsidP="00581E1D">
      <w:pPr>
        <w:ind w:left="426" w:firstLine="294"/>
        <w:rPr>
          <w:color w:val="000000"/>
          <w:szCs w:val="24"/>
        </w:rPr>
      </w:pPr>
      <w:r>
        <w:rPr>
          <w:color w:val="000000"/>
          <w:szCs w:val="24"/>
        </w:rPr>
        <w:t xml:space="preserve">Η ισχύς των δικαιωμάτων δωρεάν σίτισης του ακαδημαϊκού έτους 2024-2025 των φοιτητών που είναι ενεργοί κατά το 2025-2026 παρατείνεται έως </w:t>
      </w:r>
      <w:r>
        <w:rPr>
          <w:b/>
          <w:bCs/>
          <w:color w:val="000000"/>
          <w:szCs w:val="24"/>
        </w:rPr>
        <w:t xml:space="preserve">21 Νοεμβρίου 2025. </w:t>
      </w:r>
      <w:r>
        <w:rPr>
          <w:color w:val="000000"/>
          <w:szCs w:val="24"/>
        </w:rPr>
        <w:t xml:space="preserve"> </w:t>
      </w:r>
    </w:p>
    <w:p w14:paraId="1C176455" w14:textId="45B31908" w:rsidR="00AF3567" w:rsidRDefault="00AF3567" w:rsidP="00581E1D">
      <w:pPr>
        <w:suppressAutoHyphens w:val="0"/>
        <w:ind w:left="426"/>
        <w:rPr>
          <w:bCs/>
          <w:color w:val="000000"/>
          <w:szCs w:val="24"/>
        </w:rPr>
      </w:pPr>
    </w:p>
    <w:p w14:paraId="4870DEBB" w14:textId="548DFF66" w:rsidR="00AF3567" w:rsidRDefault="00AB21A3">
      <w:pPr>
        <w:suppressAutoHyphens w:val="0"/>
        <w:ind w:firstLine="720"/>
        <w:rPr>
          <w:bCs/>
          <w:color w:val="000000"/>
          <w:szCs w:val="24"/>
        </w:rPr>
      </w:pPr>
      <w:r>
        <w:rPr>
          <w:b/>
          <w:bCs/>
          <w:noProof/>
          <w:color w:val="000000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B770BF" wp14:editId="6C037AF6">
                <wp:simplePos x="0" y="0"/>
                <wp:positionH relativeFrom="margin">
                  <wp:posOffset>4029075</wp:posOffset>
                </wp:positionH>
                <wp:positionV relativeFrom="paragraph">
                  <wp:posOffset>19050</wp:posOffset>
                </wp:positionV>
                <wp:extent cx="1722755" cy="1171575"/>
                <wp:effectExtent l="0" t="0" r="0" b="952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75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1C9828" w14:textId="77777777" w:rsidR="00AF3567" w:rsidRDefault="00AF3567">
                            <w:pPr>
                              <w:jc w:val="center"/>
                            </w:pPr>
                          </w:p>
                          <w:p w14:paraId="67EDA932" w14:textId="6954F219" w:rsidR="00AF3567" w:rsidRDefault="00000000" w:rsidP="006C5DA1">
                            <w:pPr>
                              <w:jc w:val="center"/>
                            </w:pPr>
                            <w:r>
                              <w:t xml:space="preserve">Η Προϊσταμένη </w:t>
                            </w:r>
                          </w:p>
                          <w:p w14:paraId="2380D68E" w14:textId="5D6642F7" w:rsidR="00AF3567" w:rsidRDefault="006C5DA1" w:rsidP="006C5DA1">
                            <w:pPr>
                              <w:jc w:val="center"/>
                            </w:pPr>
                            <w:r w:rsidRPr="006C5DA1">
                              <w:rPr>
                                <w:bCs/>
                                <w:color w:val="000000"/>
                                <w:szCs w:val="24"/>
                              </w:rPr>
                              <w:t>*</w:t>
                            </w:r>
                          </w:p>
                          <w:p w14:paraId="44431AC1" w14:textId="77777777" w:rsidR="006C5DA1" w:rsidRDefault="006C5DA1"/>
                          <w:p w14:paraId="20B3D4F0" w14:textId="77777777" w:rsidR="00AF3567" w:rsidRDefault="00000000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2DFCBC60" w14:textId="77777777" w:rsidR="00AF3567" w:rsidRDefault="00AF3567"/>
                          <w:p w14:paraId="53D389C3" w14:textId="77777777" w:rsidR="00AF3567" w:rsidRDefault="00AF35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70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7.25pt;margin-top:1.5pt;width:135.65pt;height: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" stroked="f">
                <v:textbox>
                  <w:txbxContent>
                    <w:p w14:paraId="7C1C9828" w14:textId="77777777" w:rsidR="00AF3567" w:rsidRDefault="00AF3567">
                      <w:pPr>
                        <w:jc w:val="center"/>
                      </w:pPr>
                    </w:p>
                    <w:p w14:paraId="67EDA932" w14:textId="6954F219" w:rsidR="00AF3567" w:rsidRDefault="00000000" w:rsidP="006C5DA1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2380D68E" w14:textId="5D6642F7" w:rsidR="00AF3567" w:rsidRDefault="006C5DA1" w:rsidP="006C5DA1">
                      <w:pPr>
                        <w:jc w:val="center"/>
                      </w:pPr>
                      <w:r w:rsidRPr="006C5DA1">
                        <w:rPr>
                          <w:bCs/>
                          <w:color w:val="000000"/>
                          <w:szCs w:val="24"/>
                        </w:rPr>
                        <w:t>*</w:t>
                      </w:r>
                    </w:p>
                    <w:p w14:paraId="44431AC1" w14:textId="77777777" w:rsidR="006C5DA1" w:rsidRDefault="006C5DA1"/>
                    <w:p w14:paraId="20B3D4F0" w14:textId="77777777" w:rsidR="00AF3567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2DFCBC60" w14:textId="77777777" w:rsidR="00AF3567" w:rsidRDefault="00AF3567"/>
                    <w:p w14:paraId="53D389C3" w14:textId="77777777" w:rsidR="00AF3567" w:rsidRDefault="00AF356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ab/>
        <w:t xml:space="preserve"> </w:t>
      </w:r>
    </w:p>
    <w:p w14:paraId="0FA46ADB" w14:textId="77777777"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14:paraId="7B0B08D2" w14:textId="77777777"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14:paraId="4AC5A93F" w14:textId="77777777"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14:paraId="7C7635C1" w14:textId="77777777"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p w14:paraId="5AFA0F69" w14:textId="77777777" w:rsid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14:paraId="71128696" w14:textId="77777777" w:rsid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14:paraId="409CA278" w14:textId="462E1619" w:rsidR="006C5DA1" w:rsidRP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  <w:r w:rsidRPr="006C5DA1">
        <w:rPr>
          <w:bCs/>
          <w:color w:val="000000"/>
          <w:szCs w:val="24"/>
        </w:rPr>
        <w:lastRenderedPageBreak/>
        <w:t>*Η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5411AE15" w14:textId="77777777" w:rsidR="006C5DA1" w:rsidRP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14:paraId="45504953" w14:textId="77777777" w:rsidR="006C5DA1" w:rsidRPr="006C5DA1" w:rsidRDefault="006C5DA1" w:rsidP="006C5DA1">
      <w:pPr>
        <w:suppressAutoHyphens w:val="0"/>
        <w:ind w:firstLine="720"/>
        <w:rPr>
          <w:bCs/>
          <w:color w:val="000000"/>
          <w:szCs w:val="24"/>
        </w:rPr>
      </w:pPr>
    </w:p>
    <w:p w14:paraId="3B0D1105" w14:textId="77777777" w:rsidR="006C5DA1" w:rsidRDefault="006C5DA1">
      <w:pPr>
        <w:suppressAutoHyphens w:val="0"/>
        <w:ind w:firstLine="720"/>
        <w:rPr>
          <w:bCs/>
          <w:color w:val="000000"/>
          <w:szCs w:val="24"/>
        </w:rPr>
      </w:pPr>
    </w:p>
    <w:sectPr w:rsidR="006C5DA1" w:rsidSect="00581E1D">
      <w:pgSz w:w="11906" w:h="16838"/>
      <w:pgMar w:top="1418" w:right="1226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charset w:val="00"/>
    <w:family w:val="modern"/>
    <w:pitch w:val="default"/>
    <w:sig w:usb0="A00000AF" w:usb1="4000204A" w:usb2="00000000" w:usb3="00000000" w:csb0="2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05020">
    <w:abstractNumId w:val="1"/>
  </w:num>
  <w:num w:numId="2" w16cid:durableId="1273978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942DD"/>
    <w:rsid w:val="000D515F"/>
    <w:rsid w:val="00163F44"/>
    <w:rsid w:val="001D7698"/>
    <w:rsid w:val="002043C0"/>
    <w:rsid w:val="003114AB"/>
    <w:rsid w:val="00365BF3"/>
    <w:rsid w:val="00371853"/>
    <w:rsid w:val="003D442C"/>
    <w:rsid w:val="00455256"/>
    <w:rsid w:val="00462360"/>
    <w:rsid w:val="00487ADC"/>
    <w:rsid w:val="0049053C"/>
    <w:rsid w:val="00491021"/>
    <w:rsid w:val="004B0C15"/>
    <w:rsid w:val="00532FE4"/>
    <w:rsid w:val="0054789D"/>
    <w:rsid w:val="00581E1D"/>
    <w:rsid w:val="00612A96"/>
    <w:rsid w:val="0067558A"/>
    <w:rsid w:val="006C5DA1"/>
    <w:rsid w:val="006E2DE5"/>
    <w:rsid w:val="006E540F"/>
    <w:rsid w:val="006F0A75"/>
    <w:rsid w:val="00740BD0"/>
    <w:rsid w:val="00753485"/>
    <w:rsid w:val="00793467"/>
    <w:rsid w:val="007C5B1C"/>
    <w:rsid w:val="0080712D"/>
    <w:rsid w:val="00815488"/>
    <w:rsid w:val="008B2942"/>
    <w:rsid w:val="008B5D00"/>
    <w:rsid w:val="008D66C2"/>
    <w:rsid w:val="00950AAC"/>
    <w:rsid w:val="00991713"/>
    <w:rsid w:val="009B4282"/>
    <w:rsid w:val="009F61C8"/>
    <w:rsid w:val="00A001E8"/>
    <w:rsid w:val="00A365A5"/>
    <w:rsid w:val="00A81F49"/>
    <w:rsid w:val="00AB21A3"/>
    <w:rsid w:val="00AC77BB"/>
    <w:rsid w:val="00AD5678"/>
    <w:rsid w:val="00AE60FB"/>
    <w:rsid w:val="00AF3567"/>
    <w:rsid w:val="00BE2566"/>
    <w:rsid w:val="00BF427E"/>
    <w:rsid w:val="00C456CD"/>
    <w:rsid w:val="00C71AD5"/>
    <w:rsid w:val="00C81C3B"/>
    <w:rsid w:val="00CA3264"/>
    <w:rsid w:val="00CC356B"/>
    <w:rsid w:val="00CC7479"/>
    <w:rsid w:val="00CD6A19"/>
    <w:rsid w:val="00D24D36"/>
    <w:rsid w:val="00D25517"/>
    <w:rsid w:val="00D2793D"/>
    <w:rsid w:val="00D75972"/>
    <w:rsid w:val="00E32429"/>
    <w:rsid w:val="00EA7473"/>
    <w:rsid w:val="00EB6904"/>
    <w:rsid w:val="00ED492B"/>
    <w:rsid w:val="00F53E9D"/>
    <w:rsid w:val="00F600CF"/>
    <w:rsid w:val="00FA3C14"/>
    <w:rsid w:val="06355BAD"/>
    <w:rsid w:val="0BA32BBF"/>
    <w:rsid w:val="0E524DAC"/>
    <w:rsid w:val="143D23CD"/>
    <w:rsid w:val="23601B01"/>
    <w:rsid w:val="37233E03"/>
    <w:rsid w:val="38253B1D"/>
    <w:rsid w:val="42330D55"/>
    <w:rsid w:val="45C42933"/>
    <w:rsid w:val="45E33D01"/>
    <w:rsid w:val="55964552"/>
    <w:rsid w:val="621F2AFA"/>
    <w:rsid w:val="62420A5A"/>
    <w:rsid w:val="6DCB4BDF"/>
    <w:rsid w:val="76A5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373437"/>
  <w15:docId w15:val="{CA702055-4633-4AE0-9C20-756CA576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  <w:style w:type="character" w:customStyle="1" w:styleId="emailstyle15">
    <w:name w:val="emailstyle15"/>
    <w:qFormat/>
    <w:rPr>
      <w:rFonts w:ascii="Calibri" w:eastAsia="Calibri" w:hAnsi="Calibri" w:cs="Times New Roman"/>
      <w:color w:val="auto"/>
      <w:sz w:val="22"/>
      <w:szCs w:val="22"/>
    </w:rPr>
  </w:style>
  <w:style w:type="table" w:customStyle="1" w:styleId="1">
    <w:name w:val="Κανονικός πίνακας1"/>
    <w:semiHidden/>
    <w:qFormat/>
    <w:rPr>
      <w:rFonts w:ascii="Calibri" w:hAnsi="Calibri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c">
    <w:name w:val="Unresolved Mention"/>
    <w:basedOn w:val="a0"/>
    <w:uiPriority w:val="99"/>
    <w:semiHidden/>
    <w:unhideWhenUsed/>
    <w:rsid w:val="00581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rimna.uoa.gr/tmimata_kai_armodiotites/tmima_sitisis_stegas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1229</Characters>
  <Application>Microsoft Office Word</Application>
  <DocSecurity>0</DocSecurity>
  <Lines>10</Lines>
  <Paragraphs>2</Paragraphs>
  <ScaleCrop>false</ScaleCrop>
  <Company>National and Kapodistrian University of Athens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Dionysios Stroumpakos</cp:lastModifiedBy>
  <cp:revision>4</cp:revision>
  <cp:lastPrinted>2023-10-13T06:14:00Z</cp:lastPrinted>
  <dcterms:created xsi:type="dcterms:W3CDTF">2025-10-31T10:10:00Z</dcterms:created>
  <dcterms:modified xsi:type="dcterms:W3CDTF">2025-10-31T14:44:00Z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1033-12.2.0.19307</vt:lpwstr>
  </property>
  <property fmtid="{D5CDD505-2E9C-101B-9397-08002B2CF9AE}" pid="10" name="ICV">
    <vt:lpwstr>E8C6AA3859FB4EA2845F6443B3BA43EA_13</vt:lpwstr>
  </property>
</Properties>
</file>